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15" w:rsidRPr="00926468" w:rsidRDefault="00FB5C15" w:rsidP="00FB5C15">
      <w:pPr>
        <w:keepNext/>
        <w:keepLines/>
        <w:autoSpaceDE w:val="0"/>
        <w:autoSpaceDN w:val="0"/>
        <w:adjustRightInd w:val="0"/>
        <w:ind w:left="2268"/>
        <w:jc w:val="right"/>
      </w:pPr>
      <w:r w:rsidRPr="00926468">
        <w:t>Руководителю Органа по сертификации</w:t>
      </w:r>
    </w:p>
    <w:p w:rsidR="00FB5C15" w:rsidRPr="00926468" w:rsidRDefault="00FB5C15" w:rsidP="00FB5C15">
      <w:pPr>
        <w:keepNext/>
        <w:keepLines/>
        <w:autoSpaceDE w:val="0"/>
        <w:autoSpaceDN w:val="0"/>
        <w:adjustRightInd w:val="0"/>
        <w:ind w:left="2268"/>
        <w:jc w:val="right"/>
      </w:pPr>
      <w:r w:rsidRPr="00926468">
        <w:t>ООО «</w:t>
      </w:r>
      <w:r>
        <w:t>ЛИДЕР+</w:t>
      </w:r>
      <w:r w:rsidRPr="00926468">
        <w:t>»</w:t>
      </w:r>
    </w:p>
    <w:p w:rsidR="00FB5C15" w:rsidRPr="00926468" w:rsidRDefault="00FB5C15" w:rsidP="00FB5C15">
      <w:pPr>
        <w:tabs>
          <w:tab w:val="center" w:pos="4677"/>
          <w:tab w:val="right" w:pos="9355"/>
        </w:tabs>
      </w:pPr>
      <w:r>
        <w:t xml:space="preserve">                                   </w:t>
      </w:r>
      <w:r w:rsidRPr="00926468">
        <w:t xml:space="preserve">Уникальный номер записи в реестре аккредитованных лиц: </w:t>
      </w:r>
      <w:r w:rsidRPr="006F2992">
        <w:rPr>
          <w:sz w:val="22"/>
          <w:szCs w:val="22"/>
        </w:rPr>
        <w:t>RA.RU.11Н</w:t>
      </w:r>
      <w:r>
        <w:rPr>
          <w:sz w:val="22"/>
          <w:szCs w:val="22"/>
        </w:rPr>
        <w:t>К77</w:t>
      </w:r>
    </w:p>
    <w:p w:rsidR="00FB5C15" w:rsidRPr="00926468" w:rsidRDefault="00FB5C15" w:rsidP="00FB5C15">
      <w:pPr>
        <w:keepNext/>
        <w:keepLines/>
        <w:autoSpaceDE w:val="0"/>
        <w:autoSpaceDN w:val="0"/>
        <w:adjustRightInd w:val="0"/>
        <w:ind w:left="2268"/>
        <w:jc w:val="right"/>
        <w:rPr>
          <w:sz w:val="12"/>
          <w:szCs w:val="10"/>
        </w:rPr>
      </w:pPr>
    </w:p>
    <w:tbl>
      <w:tblPr>
        <w:tblW w:w="1003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07"/>
        <w:gridCol w:w="167"/>
        <w:gridCol w:w="285"/>
        <w:gridCol w:w="293"/>
        <w:gridCol w:w="356"/>
        <w:gridCol w:w="218"/>
        <w:gridCol w:w="745"/>
        <w:gridCol w:w="24"/>
        <w:gridCol w:w="293"/>
        <w:gridCol w:w="439"/>
        <w:gridCol w:w="163"/>
        <w:gridCol w:w="143"/>
        <w:gridCol w:w="748"/>
        <w:gridCol w:w="126"/>
        <w:gridCol w:w="439"/>
        <w:gridCol w:w="615"/>
        <w:gridCol w:w="879"/>
        <w:gridCol w:w="143"/>
        <w:gridCol w:w="29"/>
        <w:gridCol w:w="1340"/>
        <w:gridCol w:w="1258"/>
      </w:tblGrid>
      <w:tr w:rsidR="00FB5C15" w:rsidRPr="00926468" w:rsidTr="00FB5C15">
        <w:trPr>
          <w:trHeight w:val="472"/>
        </w:trPr>
        <w:tc>
          <w:tcPr>
            <w:tcW w:w="24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16"/>
                <w:szCs w:val="16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ЗАЯВКА</w:t>
            </w:r>
          </w:p>
        </w:tc>
        <w:tc>
          <w:tcPr>
            <w:tcW w:w="1493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926468">
              <w:rPr>
                <w:kern w:val="3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от</w:t>
            </w:r>
          </w:p>
        </w:tc>
        <w:tc>
          <w:tcPr>
            <w:tcW w:w="149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7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FB5C15" w:rsidRPr="00926468" w:rsidTr="00FB5C15">
        <w:trPr>
          <w:trHeight w:val="686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на проведение обязательного подтверждения соответствия продукции в форме сертификации требованиям технического(их) регламента(</w:t>
            </w:r>
            <w:proofErr w:type="spellStart"/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ов</w:t>
            </w:r>
            <w:proofErr w:type="spellEnd"/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) Таможенного Союза</w:t>
            </w:r>
          </w:p>
        </w:tc>
      </w:tr>
      <w:tr w:rsidR="00FB5C15" w:rsidRPr="00926468" w:rsidTr="00FB5C15">
        <w:trPr>
          <w:trHeight w:val="472"/>
        </w:trPr>
        <w:tc>
          <w:tcPr>
            <w:tcW w:w="1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Заявитель</w:t>
            </w:r>
          </w:p>
        </w:tc>
        <w:tc>
          <w:tcPr>
            <w:tcW w:w="8536" w:type="dxa"/>
            <w:gridSpan w:val="1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1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36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изготовитель; продавец; лицо, выполняющего функции иностранного изготовителя на основании договора (указать номер договора)</w:t>
            </w:r>
          </w:p>
        </w:tc>
      </w:tr>
      <w:tr w:rsidR="00FB5C15" w:rsidRPr="00926468" w:rsidTr="00FB5C15">
        <w:trPr>
          <w:trHeight w:val="228"/>
        </w:trPr>
        <w:tc>
          <w:tcPr>
            <w:tcW w:w="26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7383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Адрес места осуществления деятельности:</w:t>
            </w:r>
          </w:p>
        </w:tc>
      </w:tr>
      <w:tr w:rsidR="00FB5C15" w:rsidRPr="00926468" w:rsidTr="00FB5C15">
        <w:trPr>
          <w:trHeight w:val="243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336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Телефон:</w:t>
            </w:r>
          </w:p>
        </w:tc>
        <w:tc>
          <w:tcPr>
            <w:tcW w:w="208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719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ind w:left="-108"/>
              <w:textAlignment w:val="baseline"/>
              <w:rPr>
                <w:kern w:val="3"/>
                <w:sz w:val="20"/>
                <w:szCs w:val="20"/>
                <w:lang w:val="en-US"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val="en-US" w:eastAsia="zh-CN"/>
              </w:rPr>
              <w:t xml:space="preserve">E-mail: </w:t>
            </w:r>
          </w:p>
        </w:tc>
      </w:tr>
      <w:tr w:rsidR="00FB5C15" w:rsidRPr="00926468" w:rsidTr="00FB5C15">
        <w:trPr>
          <w:trHeight w:val="121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kern w:val="3"/>
                <w:sz w:val="12"/>
                <w:szCs w:val="12"/>
                <w:lang w:val="en-US" w:eastAsia="zh-CN"/>
              </w:rPr>
            </w:pPr>
          </w:p>
        </w:tc>
      </w:tr>
      <w:tr w:rsidR="00FB5C15" w:rsidRPr="00926468" w:rsidTr="00FB5C15">
        <w:trPr>
          <w:trHeight w:val="243"/>
        </w:trPr>
        <w:tc>
          <w:tcPr>
            <w:tcW w:w="5336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Сведения о государственной регистрации:</w:t>
            </w:r>
          </w:p>
        </w:tc>
        <w:tc>
          <w:tcPr>
            <w:tcW w:w="4703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snapToGrid w:val="0"/>
              <w:ind w:left="-82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82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в лице</w:t>
            </w:r>
          </w:p>
        </w:tc>
        <w:tc>
          <w:tcPr>
            <w:tcW w:w="8910" w:type="dxa"/>
            <w:gridSpan w:val="2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Lines/>
              <w:suppressAutoHyphens/>
              <w:autoSpaceDE w:val="0"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должность, фамилия, имя, отчество уполномоченного лица</w:t>
            </w: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просит провести обязательную сертификацию продукции</w:t>
            </w: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10039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наименование и вид продукции, включая торговую марку, сведения о продукции, обеспечивающие её идентификацию</w:t>
            </w:r>
          </w:p>
        </w:tc>
      </w:tr>
      <w:tr w:rsidR="00FB5C15" w:rsidRPr="00926468" w:rsidTr="00FB5C15">
        <w:trPr>
          <w:trHeight w:val="228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Код ТН ВЭД ЕАЭС</w:t>
            </w:r>
          </w:p>
        </w:tc>
        <w:tc>
          <w:tcPr>
            <w:tcW w:w="2990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82"/>
        </w:trPr>
        <w:tc>
          <w:tcPr>
            <w:tcW w:w="10039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jc w:val="center"/>
              <w:textAlignment w:val="baseline"/>
              <w:rPr>
                <w:kern w:val="3"/>
                <w:sz w:val="16"/>
                <w:szCs w:val="16"/>
                <w:vertAlign w:val="superscript"/>
                <w:lang w:eastAsia="zh-CN"/>
              </w:rPr>
            </w:pPr>
            <w:r w:rsidRPr="00926468">
              <w:rPr>
                <w:kern w:val="3"/>
                <w:sz w:val="16"/>
                <w:szCs w:val="16"/>
                <w:vertAlign w:val="superscript"/>
                <w:lang w:eastAsia="zh-CN"/>
              </w:rPr>
              <w:t>серийный выпуск, или партия определенного размера, или единица продукции (для партии указать реквизиты товарно-сопроводительной документации)</w:t>
            </w:r>
          </w:p>
        </w:tc>
      </w:tr>
      <w:tr w:rsidR="00FB5C15" w:rsidRPr="00926468" w:rsidTr="00FB5C15">
        <w:trPr>
          <w:trHeight w:val="243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 xml:space="preserve">выпускаемой в соответствии с </w:t>
            </w:r>
          </w:p>
        </w:tc>
      </w:tr>
      <w:tr w:rsidR="00FB5C15" w:rsidRPr="00926468" w:rsidTr="00FB5C15">
        <w:trPr>
          <w:trHeight w:val="137"/>
        </w:trPr>
        <w:tc>
          <w:tcPr>
            <w:tcW w:w="2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7958" w:type="dxa"/>
            <w:gridSpan w:val="1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FB5C15" w:rsidRPr="00926468" w:rsidTr="00FB5C15">
        <w:trPr>
          <w:trHeight w:val="228"/>
        </w:trPr>
        <w:tc>
          <w:tcPr>
            <w:tcW w:w="17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Изготовитель</w:t>
            </w:r>
          </w:p>
        </w:tc>
        <w:tc>
          <w:tcPr>
            <w:tcW w:w="8251" w:type="dxa"/>
            <w:gridSpan w:val="1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26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7383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457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kern w:val="3"/>
                <w:sz w:val="20"/>
                <w:szCs w:val="20"/>
                <w:lang w:eastAsia="zh-CN"/>
              </w:rPr>
              <w:t xml:space="preserve">Адрес места осуществления деятельности по изготовлению продукции: </w:t>
            </w:r>
          </w:p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10039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на соответствие требованиям технического регламента (технических регламентов)</w:t>
            </w:r>
          </w:p>
        </w:tc>
      </w:tr>
      <w:tr w:rsidR="00FB5C15" w:rsidRPr="00926468" w:rsidTr="00FB5C15">
        <w:trPr>
          <w:trHeight w:val="94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rPr>
                <w:sz w:val="20"/>
                <w:szCs w:val="20"/>
              </w:rPr>
            </w:pPr>
          </w:p>
          <w:p w:rsidR="00FB5C15" w:rsidRPr="00926468" w:rsidRDefault="00FB5C15" w:rsidP="0019582B">
            <w:pPr>
              <w:rPr>
                <w:sz w:val="20"/>
                <w:szCs w:val="20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10039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именование технических регламентов таможенного Союза и нормативных документов</w:t>
            </w:r>
          </w:p>
        </w:tc>
      </w:tr>
      <w:tr w:rsidR="00FB5C15" w:rsidRPr="00926468" w:rsidTr="00FB5C15">
        <w:trPr>
          <w:trHeight w:val="228"/>
        </w:trPr>
        <w:tc>
          <w:tcPr>
            <w:tcW w:w="13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по схеме</w:t>
            </w:r>
          </w:p>
        </w:tc>
        <w:tc>
          <w:tcPr>
            <w:tcW w:w="74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95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228"/>
        </w:trPr>
        <w:tc>
          <w:tcPr>
            <w:tcW w:w="342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Представленные документы:</w:t>
            </w:r>
          </w:p>
        </w:tc>
        <w:tc>
          <w:tcPr>
            <w:tcW w:w="6615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342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6615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перечень документов, представленных заявителем в качестве доказательства соответствия продукции установленным</w:t>
            </w:r>
          </w:p>
        </w:tc>
      </w:tr>
      <w:tr w:rsidR="00FB5C15" w:rsidRPr="00926468" w:rsidTr="00FB5C15">
        <w:trPr>
          <w:trHeight w:val="243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21"/>
        </w:trPr>
        <w:tc>
          <w:tcPr>
            <w:tcW w:w="10039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Требованиям</w:t>
            </w:r>
          </w:p>
        </w:tc>
      </w:tr>
      <w:tr w:rsidR="00FB5C15" w:rsidRPr="00926468" w:rsidTr="00FB5C15">
        <w:trPr>
          <w:trHeight w:val="243"/>
        </w:trPr>
        <w:tc>
          <w:tcPr>
            <w:tcW w:w="10039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 xml:space="preserve">Дополнительные сведения (информация): </w:t>
            </w:r>
          </w:p>
        </w:tc>
      </w:tr>
      <w:tr w:rsidR="00FB5C15" w:rsidRPr="00926468" w:rsidTr="00FB5C15">
        <w:trPr>
          <w:trHeight w:val="1112"/>
        </w:trPr>
        <w:tc>
          <w:tcPr>
            <w:tcW w:w="10039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Заявитель обязуется: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предоставлять необходимую информацию;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выполнять все условия сертификации и обеспечить представление образцов (проб) должным образом идентифицированной продукции;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обеспечивать соответствие реализуемой продукции требованиям ТР ТС, на соответствие которым она была сертифицирована;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маркировать единым знаком обращения на рынке только ту продукцию, которая соответствует требованиям ТР ТС, на которые распространяется действие сертификата;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при установлении несоответствия продукции требованиям ТР ТС принять меры по недопущению реализации этой продукции;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оплатить все расходы по проведению сертификации и инспекционного контроля за сертифицируемой продукцией (если это предусмотрено схемой сертификации);</w:t>
            </w:r>
          </w:p>
          <w:p w:rsidR="00FB5C15" w:rsidRPr="00926468" w:rsidRDefault="00FB5C15" w:rsidP="0019582B">
            <w:pPr>
              <w:suppressAutoHyphens/>
              <w:autoSpaceDN w:val="0"/>
              <w:jc w:val="both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- соблюдать соглашения об инспекционном контроле за сертифицированной продукцией (если это предусмотрено схемой сертификации)</w:t>
            </w:r>
          </w:p>
        </w:tc>
      </w:tr>
      <w:tr w:rsidR="00FB5C15" w:rsidRPr="00926468" w:rsidTr="00FB5C15">
        <w:trPr>
          <w:trHeight w:val="228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ind w:left="6407" w:hanging="6407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Руководитель организации</w:t>
            </w:r>
          </w:p>
        </w:tc>
        <w:tc>
          <w:tcPr>
            <w:tcW w:w="10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9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37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0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297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подпись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инициалы, фамилия</w:t>
            </w:r>
          </w:p>
        </w:tc>
      </w:tr>
      <w:tr w:rsidR="00FB5C15" w:rsidRPr="00926468" w:rsidTr="00FB5C15">
        <w:trPr>
          <w:trHeight w:val="243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926468">
              <w:rPr>
                <w:b/>
                <w:bCs/>
                <w:kern w:val="3"/>
                <w:sz w:val="20"/>
                <w:szCs w:val="20"/>
                <w:lang w:eastAsia="zh-CN"/>
              </w:rPr>
              <w:t>Главный бухгалтер</w:t>
            </w:r>
          </w:p>
        </w:tc>
        <w:tc>
          <w:tcPr>
            <w:tcW w:w="10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9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keepNext/>
              <w:keepLines/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B5C15" w:rsidRPr="00926468" w:rsidTr="00FB5C15">
        <w:trPr>
          <w:trHeight w:val="121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0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2979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подпись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center"/>
              <w:textAlignment w:val="baseline"/>
              <w:rPr>
                <w:kern w:val="3"/>
                <w:sz w:val="12"/>
                <w:szCs w:val="12"/>
                <w:lang w:eastAsia="zh-CN"/>
              </w:rPr>
            </w:pPr>
            <w:r w:rsidRPr="00926468">
              <w:rPr>
                <w:kern w:val="3"/>
                <w:sz w:val="12"/>
                <w:szCs w:val="12"/>
                <w:lang w:eastAsia="zh-CN"/>
              </w:rPr>
              <w:t>инициалы, фамилия</w:t>
            </w:r>
          </w:p>
        </w:tc>
      </w:tr>
      <w:tr w:rsidR="00FB5C15" w:rsidRPr="00926468" w:rsidTr="00FB5C15">
        <w:trPr>
          <w:trHeight w:val="243"/>
        </w:trPr>
        <w:tc>
          <w:tcPr>
            <w:tcW w:w="3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12"/>
                <w:szCs w:val="12"/>
                <w:lang w:eastAsia="zh-CN"/>
              </w:rPr>
            </w:pPr>
            <w:r w:rsidRPr="00926468">
              <w:rPr>
                <w:b/>
                <w:bCs/>
                <w:kern w:val="3"/>
                <w:sz w:val="12"/>
                <w:szCs w:val="12"/>
                <w:lang w:eastAsia="zh-CN"/>
              </w:rPr>
              <w:t>М.П.</w:t>
            </w:r>
          </w:p>
        </w:tc>
        <w:tc>
          <w:tcPr>
            <w:tcW w:w="32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26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C15" w:rsidRPr="00926468" w:rsidRDefault="00FB5C15" w:rsidP="0019582B">
            <w:pPr>
              <w:suppressAutoHyphens/>
              <w:autoSpaceDN w:val="0"/>
              <w:jc w:val="right"/>
              <w:textAlignment w:val="baseline"/>
              <w:rPr>
                <w:kern w:val="3"/>
                <w:szCs w:val="20"/>
                <w:lang w:eastAsia="zh-CN"/>
              </w:rPr>
            </w:pPr>
            <w:r w:rsidRPr="00926468">
              <w:rPr>
                <w:kern w:val="3"/>
                <w:sz w:val="16"/>
                <w:szCs w:val="16"/>
                <w:lang w:eastAsia="zh-CN"/>
              </w:rPr>
              <w:t>«»   20 г.</w:t>
            </w:r>
          </w:p>
        </w:tc>
      </w:tr>
    </w:tbl>
    <w:p w:rsidR="00FB5C15" w:rsidRPr="00821BBB" w:rsidRDefault="00FB5C15" w:rsidP="00FB5C15"/>
    <w:p w:rsidR="001C6195" w:rsidRDefault="00FB5C15"/>
    <w:sectPr w:rsidR="001C6195" w:rsidSect="00FB5C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5E"/>
    <w:rsid w:val="0064225E"/>
    <w:rsid w:val="00D41DD0"/>
    <w:rsid w:val="00FB5C15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735E7-B3EE-4A26-9B11-4922A42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L32</dc:creator>
  <cp:keywords/>
  <dc:description/>
  <cp:lastModifiedBy>L32</cp:lastModifiedBy>
  <cp:revision>2</cp:revision>
  <dcterms:created xsi:type="dcterms:W3CDTF">2026-05-04T10:04:00Z</dcterms:created>
  <dcterms:modified xsi:type="dcterms:W3CDTF">2026-05-04T10:11:00Z</dcterms:modified>
</cp:coreProperties>
</file>